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7E29" w14:textId="77777777" w:rsidR="00F91F05" w:rsidRDefault="00F91F05" w:rsidP="00F91F05">
      <w:r>
        <w:t>ENGINEERING DEPARTMENT</w:t>
      </w:r>
    </w:p>
    <w:p w14:paraId="204FC2CD" w14:textId="0C863F15" w:rsidR="0052366C" w:rsidRDefault="00F91F05" w:rsidP="00F91F05">
      <w:r>
        <w:t xml:space="preserve">David McGirr | </w:t>
      </w:r>
      <w:hyperlink r:id="rId5" w:history="1">
        <w:r w:rsidRPr="00CE16DA">
          <w:rPr>
            <w:rStyle w:val="Hyperlink"/>
          </w:rPr>
          <w:t>david.mcgirr@copbfl.com</w:t>
        </w:r>
      </w:hyperlink>
    </w:p>
    <w:p w14:paraId="4E77323B" w14:textId="152ECF24" w:rsidR="00F91F05" w:rsidRDefault="00F91F05" w:rsidP="00F91F05"/>
    <w:p w14:paraId="3FCD48A2" w14:textId="20D55E63" w:rsidR="00F91F05" w:rsidRDefault="00F91F05" w:rsidP="00F91F05">
      <w:pPr>
        <w:pStyle w:val="ListParagraph"/>
        <w:numPr>
          <w:ilvl w:val="0"/>
          <w:numId w:val="1"/>
        </w:numPr>
      </w:pPr>
      <w:r w:rsidRPr="00F91F05">
        <w:t>Prior to the approval of the City Engineering division, the City’s Planning and Zoning Division must approve these plans.</w:t>
      </w:r>
    </w:p>
    <w:p w14:paraId="199A3A6A" w14:textId="5D3A0027" w:rsidR="00F91F05" w:rsidRDefault="00F91F05" w:rsidP="00F91F05">
      <w:pPr>
        <w:ind w:firstLine="720"/>
      </w:pPr>
      <w:r>
        <w:t>Response: Comment acknowledged.</w:t>
      </w:r>
    </w:p>
    <w:p w14:paraId="718AA9F9" w14:textId="058752A3" w:rsidR="00F91F05" w:rsidRDefault="00F91F05" w:rsidP="00F91F05">
      <w:pPr>
        <w:pStyle w:val="ListParagraph"/>
        <w:numPr>
          <w:ilvl w:val="0"/>
          <w:numId w:val="1"/>
        </w:numPr>
      </w:pPr>
      <w:r w:rsidRPr="00F91F05">
        <w:t>Provide a sediment and erosion control plan for the subject project. All site development must be performed by using Best Management Practices.</w:t>
      </w:r>
    </w:p>
    <w:p w14:paraId="3379E11A" w14:textId="77777777" w:rsidR="00F91F05" w:rsidRDefault="00F91F05" w:rsidP="00F91F05">
      <w:pPr>
        <w:pStyle w:val="ListParagraph"/>
      </w:pPr>
    </w:p>
    <w:p w14:paraId="575ADA97" w14:textId="64B3665F" w:rsidR="00F91F05" w:rsidRDefault="00F91F05" w:rsidP="00F91F05">
      <w:pPr>
        <w:pStyle w:val="ListParagraph"/>
      </w:pPr>
      <w:r>
        <w:t>Response: Comment acknowledged.</w:t>
      </w:r>
      <w:r w:rsidR="00F01E92">
        <w:t xml:space="preserve"> Note added to plan to implement Best Management Practices</w:t>
      </w:r>
      <w:r w:rsidR="006F7B47">
        <w:t>, including the use of Silt fence, daily sweeping, etc.</w:t>
      </w:r>
    </w:p>
    <w:p w14:paraId="222C1DF9" w14:textId="77777777" w:rsidR="00F91F05" w:rsidRDefault="00F91F05" w:rsidP="00F91F05">
      <w:pPr>
        <w:pStyle w:val="ListParagraph"/>
      </w:pPr>
    </w:p>
    <w:p w14:paraId="514C5886" w14:textId="516B3DFA" w:rsidR="00F91F05" w:rsidRDefault="00F91F05" w:rsidP="00F91F05">
      <w:pPr>
        <w:pStyle w:val="ListParagraph"/>
        <w:numPr>
          <w:ilvl w:val="0"/>
          <w:numId w:val="1"/>
        </w:numPr>
      </w:pPr>
      <w:r>
        <w:t>Please procure an approved Broward County EPD Surface Water Management permit or exemption for the proposed site work. Applicable during official Bldg. permit submittal</w:t>
      </w:r>
    </w:p>
    <w:p w14:paraId="4AEE0D02" w14:textId="77777777" w:rsidR="00F91F05" w:rsidRDefault="00F91F05" w:rsidP="00F91F05">
      <w:pPr>
        <w:pStyle w:val="ListParagraph"/>
      </w:pPr>
    </w:p>
    <w:p w14:paraId="24671A53" w14:textId="35688487" w:rsidR="00F91F05" w:rsidRDefault="00F91F05" w:rsidP="00F91F05">
      <w:pPr>
        <w:pStyle w:val="ListParagraph"/>
      </w:pPr>
      <w:r>
        <w:t>Response: Comment acknowledged.</w:t>
      </w:r>
      <w:r w:rsidR="006F7B47">
        <w:t xml:space="preserve"> Will be provided at permit submittal.</w:t>
      </w:r>
    </w:p>
    <w:p w14:paraId="3B48F5DF" w14:textId="77777777" w:rsidR="00F91F05" w:rsidRDefault="00F91F05" w:rsidP="00F91F05">
      <w:pPr>
        <w:pStyle w:val="ListParagraph"/>
      </w:pPr>
    </w:p>
    <w:p w14:paraId="78ECFB1F" w14:textId="788E2292" w:rsidR="00F91F05" w:rsidRDefault="00F91F05" w:rsidP="00F91F05">
      <w:pPr>
        <w:pStyle w:val="ListParagraph"/>
        <w:numPr>
          <w:ilvl w:val="0"/>
          <w:numId w:val="1"/>
        </w:numPr>
      </w:pPr>
      <w:r>
        <w:t>Please note on civil plans 002 CP Civil that any existing unutilized water and/or sewer connection to the lot shall be terminated at the respective main as per City specification.</w:t>
      </w:r>
    </w:p>
    <w:p w14:paraId="73B36BFD" w14:textId="77777777" w:rsidR="00F91F05" w:rsidRDefault="00F91F05" w:rsidP="00F91F05">
      <w:pPr>
        <w:pStyle w:val="ListParagraph"/>
      </w:pPr>
    </w:p>
    <w:p w14:paraId="2975EB08" w14:textId="7231181D" w:rsidR="00F91F05" w:rsidRDefault="00F91F05" w:rsidP="00F91F05">
      <w:pPr>
        <w:pStyle w:val="ListParagraph"/>
      </w:pPr>
      <w:r>
        <w:t>Response: Comment acknowledged.</w:t>
      </w:r>
      <w:r w:rsidR="006F7B47">
        <w:t xml:space="preserve"> Note added.</w:t>
      </w:r>
    </w:p>
    <w:p w14:paraId="7FD12D3A" w14:textId="77777777" w:rsidR="00F91F05" w:rsidRDefault="00F91F05" w:rsidP="00F91F05">
      <w:pPr>
        <w:pStyle w:val="ListParagraph"/>
      </w:pPr>
    </w:p>
    <w:p w14:paraId="005D896A" w14:textId="2F43E29C" w:rsidR="00F91F05" w:rsidRDefault="00F91F05" w:rsidP="00F91F05">
      <w:pPr>
        <w:pStyle w:val="ListParagraph"/>
        <w:numPr>
          <w:ilvl w:val="0"/>
          <w:numId w:val="1"/>
        </w:numPr>
      </w:pPr>
      <w:r>
        <w:t>Please attach the following 2019 City Engineering Standard details as they apply:  200-1 Service Laterals with Risers, 200-2 Shallow Service Laterals, 201-1 Gravity Sewer Laterals, 201-</w:t>
      </w:r>
      <w:proofErr w:type="gramStart"/>
      <w:r>
        <w:t>2  WYE</w:t>
      </w:r>
      <w:proofErr w:type="gramEnd"/>
      <w:r>
        <w:t xml:space="preserve"> Gravity Sewer Saddle, 210-2 Sewer Box and Cover Traffic, 210-3 Sewer Box and Cover Heavy Traffic,</w:t>
      </w:r>
      <w:r w:rsidRPr="00F91F05">
        <w:t xml:space="preserve"> </w:t>
      </w:r>
      <w:r w:rsidRPr="00F91F05">
        <w:t>315-1 Typical Screen For Utilities, 316-1 Required Tree Locations</w:t>
      </w:r>
      <w:r>
        <w:t>.</w:t>
      </w:r>
    </w:p>
    <w:p w14:paraId="5A5946CC" w14:textId="2DFDEEEE" w:rsidR="00F91F05" w:rsidRDefault="00F91F05" w:rsidP="00F91F05">
      <w:pPr>
        <w:pStyle w:val="ListParagraph"/>
      </w:pPr>
    </w:p>
    <w:p w14:paraId="545DE50D" w14:textId="3262A128" w:rsidR="00F91F05" w:rsidRDefault="00F91F05" w:rsidP="00F91F05">
      <w:pPr>
        <w:pStyle w:val="ListParagraph"/>
      </w:pPr>
      <w:r>
        <w:t>Response: Comment acknowledged</w:t>
      </w:r>
      <w:r w:rsidR="006F7B47">
        <w:t>; however, details do not apply since water and sewer connections occur on the customer portion of the existing service.</w:t>
      </w:r>
    </w:p>
    <w:p w14:paraId="0E6AFCBC" w14:textId="77777777" w:rsidR="00F91F05" w:rsidRDefault="00F91F05" w:rsidP="00F91F05">
      <w:r>
        <w:t>UTILITIES</w:t>
      </w:r>
    </w:p>
    <w:p w14:paraId="6CC49A4C" w14:textId="7DA8C66E" w:rsidR="00F91F05" w:rsidRDefault="00F91F05" w:rsidP="00F91F05">
      <w:r>
        <w:t xml:space="preserve">Nathaniel Watson | </w:t>
      </w:r>
      <w:hyperlink r:id="rId6" w:history="1">
        <w:r w:rsidRPr="00CE16DA">
          <w:rPr>
            <w:rStyle w:val="Hyperlink"/>
          </w:rPr>
          <w:t>nathaniel.watson@copbfl.com</w:t>
        </w:r>
      </w:hyperlink>
    </w:p>
    <w:p w14:paraId="4E2FE2F0" w14:textId="326C69E3" w:rsidR="00F91F05" w:rsidRDefault="00F91F05" w:rsidP="00F91F05">
      <w:pPr>
        <w:pStyle w:val="ListParagraph"/>
        <w:numPr>
          <w:ilvl w:val="0"/>
          <w:numId w:val="2"/>
        </w:numPr>
      </w:pPr>
      <w:r>
        <w:t>Please note that additional comments may be forth coming contingent upon future submittals to the PAM and/or DRC review process.</w:t>
      </w:r>
    </w:p>
    <w:p w14:paraId="64E23999" w14:textId="77777777" w:rsidR="00F91F05" w:rsidRDefault="00F91F05" w:rsidP="00F91F05">
      <w:pPr>
        <w:pStyle w:val="ListParagraph"/>
      </w:pPr>
      <w:r>
        <w:t>Response: Comment acknowledged.</w:t>
      </w:r>
    </w:p>
    <w:p w14:paraId="0426F06D" w14:textId="77777777" w:rsidR="00F91F05" w:rsidRDefault="00F91F05" w:rsidP="00F91F05">
      <w:pPr>
        <w:pStyle w:val="ListParagraph"/>
      </w:pPr>
    </w:p>
    <w:p w14:paraId="49A50B61" w14:textId="0CCD3C46" w:rsidR="00F91F05" w:rsidRDefault="00F91F05" w:rsidP="00F91F05">
      <w:pPr>
        <w:pStyle w:val="ListParagraph"/>
        <w:numPr>
          <w:ilvl w:val="0"/>
          <w:numId w:val="2"/>
        </w:numPr>
      </w:pPr>
      <w:r>
        <w:t>Please procure an approved Broward County EPD Surface Water Management permit or exemption for the proposed site work. Applicable during official Bldg. permit submittal. Please exercise best</w:t>
      </w:r>
      <w:r>
        <w:t xml:space="preserve"> </w:t>
      </w:r>
      <w:r w:rsidRPr="00F91F05">
        <w:t xml:space="preserve">management practices </w:t>
      </w:r>
      <w:proofErr w:type="gramStart"/>
      <w:r w:rsidRPr="00F91F05">
        <w:t>with regard to</w:t>
      </w:r>
      <w:proofErr w:type="gramEnd"/>
      <w:r w:rsidRPr="00F91F05">
        <w:t xml:space="preserve"> protection of existing and proposed storm water systems.</w:t>
      </w:r>
    </w:p>
    <w:p w14:paraId="7E9E00C3" w14:textId="4EB5EA4D" w:rsidR="00F91F05" w:rsidRDefault="00F91F05" w:rsidP="00F91F05">
      <w:pPr>
        <w:pStyle w:val="ListParagraph"/>
      </w:pPr>
      <w:r>
        <w:lastRenderedPageBreak/>
        <w:t>Response: Comment acknowledged.</w:t>
      </w:r>
      <w:r w:rsidR="006F7B47">
        <w:t xml:space="preserve"> Permit will be provided at Bldg. permit submittal. BMP note added to provide inlet covering on all inlets within construction limits.</w:t>
      </w:r>
    </w:p>
    <w:p w14:paraId="717A5F11" w14:textId="77777777" w:rsidR="00F91F05" w:rsidRDefault="00F91F05" w:rsidP="00F91F05">
      <w:pPr>
        <w:pStyle w:val="ListParagraph"/>
      </w:pPr>
    </w:p>
    <w:p w14:paraId="75589A84" w14:textId="1C34AAB4" w:rsidR="00F91F05" w:rsidRDefault="00F91F05" w:rsidP="00F91F05">
      <w:pPr>
        <w:pStyle w:val="ListParagraph"/>
        <w:numPr>
          <w:ilvl w:val="0"/>
          <w:numId w:val="2"/>
        </w:numPr>
      </w:pPr>
      <w:r>
        <w:t>Please submit a sedimentation and erosion control plan.</w:t>
      </w:r>
    </w:p>
    <w:p w14:paraId="6305E46C" w14:textId="77777777" w:rsidR="006F7B47" w:rsidRDefault="00F91F05" w:rsidP="006F7B47">
      <w:pPr>
        <w:pStyle w:val="ListParagraph"/>
      </w:pPr>
      <w:r>
        <w:t>Response: Comment acknowledged.</w:t>
      </w:r>
      <w:r w:rsidR="006F7B47">
        <w:t xml:space="preserve"> </w:t>
      </w:r>
      <w:r w:rsidR="006F7B47">
        <w:t>Note added to plan to implement Best Management Practices, including the use of Silt fence, daily sweeping, etc.</w:t>
      </w:r>
    </w:p>
    <w:p w14:paraId="2B858413" w14:textId="77777777" w:rsidR="00F91F05" w:rsidRDefault="00F91F05" w:rsidP="00F91F05">
      <w:pPr>
        <w:pStyle w:val="ListParagraph"/>
      </w:pPr>
    </w:p>
    <w:p w14:paraId="632C9DFB" w14:textId="2DB56D73" w:rsidR="00F91F05" w:rsidRDefault="00F91F05" w:rsidP="00F91F05">
      <w:pPr>
        <w:pStyle w:val="ListParagraph"/>
        <w:numPr>
          <w:ilvl w:val="0"/>
          <w:numId w:val="2"/>
        </w:numPr>
      </w:pPr>
      <w:r>
        <w:t>Please note on civil plans 002 CP Civil that any existing unutilized water and/or sewer connection to the lot shall be terminated at the respective main as per City specification.</w:t>
      </w:r>
    </w:p>
    <w:p w14:paraId="12278B93" w14:textId="0224D35D" w:rsidR="00F91F05" w:rsidRDefault="00F91F05" w:rsidP="00F91F05">
      <w:pPr>
        <w:pStyle w:val="ListParagraph"/>
      </w:pPr>
      <w:r>
        <w:t>Response: Comment acknowledged.</w:t>
      </w:r>
      <w:r w:rsidR="006F7B47">
        <w:t xml:space="preserve"> Note added.</w:t>
      </w:r>
    </w:p>
    <w:p w14:paraId="2434A195" w14:textId="77777777" w:rsidR="00F91F05" w:rsidRDefault="00F91F05" w:rsidP="00F91F05">
      <w:pPr>
        <w:pStyle w:val="ListParagraph"/>
      </w:pPr>
    </w:p>
    <w:p w14:paraId="24CA2CA8" w14:textId="7C396AB7" w:rsidR="00F91F05" w:rsidRDefault="00F91F05" w:rsidP="00F91F05">
      <w:pPr>
        <w:pStyle w:val="ListParagraph"/>
        <w:numPr>
          <w:ilvl w:val="0"/>
          <w:numId w:val="2"/>
        </w:numPr>
      </w:pPr>
      <w:r>
        <w:t>Please attach the following 2019 City Engineering Standard details as they apply:  200-1 Service Laterals with Risers, 200-2 Shallow Service Laterals, 201-1 Gravity Sewer Laterals, 201-2 WYE Gravity Sewer Saddle, 210-2 Sewer Box and Cover Traffic, 210-3 Sewer Box and Cover Heavy Traffic,</w:t>
      </w:r>
      <w:r>
        <w:t xml:space="preserve"> </w:t>
      </w:r>
      <w:r w:rsidRPr="00F91F05">
        <w:t xml:space="preserve">315-1 Typical Screen </w:t>
      </w:r>
      <w:proofErr w:type="gramStart"/>
      <w:r w:rsidRPr="00F91F05">
        <w:t>For</w:t>
      </w:r>
      <w:proofErr w:type="gramEnd"/>
      <w:r w:rsidRPr="00F91F05">
        <w:t xml:space="preserve"> Utilities, 316-1 Required Tree Locations.</w:t>
      </w:r>
    </w:p>
    <w:p w14:paraId="6FF7E4E1" w14:textId="77777777" w:rsidR="006F7B47" w:rsidRDefault="00F91F05" w:rsidP="006F7B47">
      <w:pPr>
        <w:pStyle w:val="ListParagraph"/>
      </w:pPr>
      <w:r>
        <w:t xml:space="preserve">Response: </w:t>
      </w:r>
      <w:r w:rsidR="006F7B47">
        <w:t>Response: Comment acknowledged; however, details do not apply since water and sewer connections occur on the customer portion of the existing service.</w:t>
      </w:r>
    </w:p>
    <w:p w14:paraId="794EB740" w14:textId="141473D1" w:rsidR="00F91F05" w:rsidRDefault="00F91F05" w:rsidP="00F91F05">
      <w:pPr>
        <w:pStyle w:val="ListParagraph"/>
      </w:pPr>
    </w:p>
    <w:p w14:paraId="41BFE205" w14:textId="77777777" w:rsidR="00F91F05" w:rsidRDefault="00F91F05" w:rsidP="00F91F05">
      <w:pPr>
        <w:pStyle w:val="ListParagraph"/>
      </w:pPr>
    </w:p>
    <w:p w14:paraId="11274FB8" w14:textId="77777777" w:rsidR="00F91F05" w:rsidRDefault="00F91F05" w:rsidP="00F91F05"/>
    <w:sectPr w:rsidR="00F91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31624"/>
    <w:multiLevelType w:val="hybridMultilevel"/>
    <w:tmpl w:val="760871A6"/>
    <w:lvl w:ilvl="0" w:tplc="CD70F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83355"/>
    <w:multiLevelType w:val="hybridMultilevel"/>
    <w:tmpl w:val="1B18B89A"/>
    <w:lvl w:ilvl="0" w:tplc="E522E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05"/>
    <w:rsid w:val="0052366C"/>
    <w:rsid w:val="006F7B47"/>
    <w:rsid w:val="00D67CAB"/>
    <w:rsid w:val="00E70120"/>
    <w:rsid w:val="00F01E92"/>
    <w:rsid w:val="00F9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00975"/>
  <w15:chartTrackingRefBased/>
  <w15:docId w15:val="{A21D0AE4-D298-406B-A523-A8FE33AF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1F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1F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91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haniel.watson@copbfl.com" TargetMode="External"/><Relationship Id="rId5" Type="http://schemas.openxmlformats.org/officeDocument/2006/relationships/hyperlink" Target="mailto:david.mcgirr@copbf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Clifford Loutan, P.E</dc:creator>
  <cp:keywords/>
  <dc:description/>
  <cp:lastModifiedBy>Clifford Loutan, P.E</cp:lastModifiedBy>
  <cp:revision>1</cp:revision>
  <dcterms:created xsi:type="dcterms:W3CDTF">2021-09-28T21:03:00Z</dcterms:created>
  <dcterms:modified xsi:type="dcterms:W3CDTF">2021-09-28T21:34:00Z</dcterms:modified>
</cp:coreProperties>
</file>